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336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3A4FD5" w:rsidRPr="0041094F" w14:paraId="76501C37" w14:textId="77777777" w:rsidTr="004D466C">
        <w:trPr>
          <w:trHeight w:val="416"/>
        </w:trPr>
        <w:tc>
          <w:tcPr>
            <w:tcW w:w="1763" w:type="pct"/>
            <w:shd w:val="clear" w:color="auto" w:fill="auto"/>
            <w:noWrap/>
          </w:tcPr>
          <w:p w14:paraId="0EC3025D" w14:textId="77777777" w:rsidR="003A4FD5" w:rsidRPr="004D466C" w:rsidRDefault="003A4FD5" w:rsidP="003A4FD5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A3E625B" w14:textId="7C963B32" w:rsidR="003A4FD5" w:rsidRPr="004D466C" w:rsidRDefault="004D466C" w:rsidP="003A4FD5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4D466C">
              <w:rPr>
                <w:rFonts w:cs="Times New Roman"/>
                <w:color w:val="000000" w:themeColor="text1"/>
                <w:szCs w:val="24"/>
              </w:rPr>
              <w:t>Karo</w:t>
            </w:r>
            <w:proofErr w:type="spellEnd"/>
            <w:r w:rsidRPr="004D466C">
              <w:rPr>
                <w:rFonts w:cs="Times New Roman"/>
                <w:color w:val="000000" w:themeColor="text1"/>
                <w:szCs w:val="24"/>
              </w:rPr>
              <w:t xml:space="preserve"> Mets OÜ</w:t>
            </w:r>
          </w:p>
        </w:tc>
      </w:tr>
      <w:tr w:rsidR="003A4FD5" w:rsidRPr="0041094F" w14:paraId="49607C6F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7A575E0B" w14:textId="77777777" w:rsidR="003A4FD5" w:rsidRPr="004D466C" w:rsidRDefault="003A4FD5" w:rsidP="003A4FD5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04BFB3C7" w14:textId="4982958C" w:rsidR="003A4FD5" w:rsidRPr="004D466C" w:rsidRDefault="004D466C" w:rsidP="004D466C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11422840</w:t>
            </w:r>
          </w:p>
        </w:tc>
      </w:tr>
      <w:tr w:rsidR="003A4FD5" w:rsidRPr="0041094F" w14:paraId="2EF31817" w14:textId="77777777" w:rsidTr="003A4FD5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15928F6F" w14:textId="77777777" w:rsidR="003A4FD5" w:rsidRPr="004D466C" w:rsidRDefault="003A4FD5" w:rsidP="003A4FD5">
            <w:pPr>
              <w:rPr>
                <w:rFonts w:cs="Times New Roman"/>
                <w:vanish/>
                <w:color w:val="000000" w:themeColor="text1"/>
                <w:szCs w:val="24"/>
              </w:rPr>
            </w:pPr>
            <w:r w:rsidRPr="004D466C">
              <w:rPr>
                <w:rFonts w:cs="Times New Roman"/>
                <w:vanish/>
                <w:color w:val="000000" w:themeColor="text1"/>
                <w:szCs w:val="24"/>
              </w:rPr>
              <w:t>Juriidiline aadress või elukoht</w:t>
            </w:r>
          </w:p>
        </w:tc>
        <w:tc>
          <w:tcPr>
            <w:tcW w:w="683" w:type="pct"/>
            <w:shd w:val="clear" w:color="auto" w:fill="auto"/>
            <w:noWrap/>
          </w:tcPr>
          <w:p w14:paraId="32955863" w14:textId="77777777" w:rsidR="003A4FD5" w:rsidRPr="004D466C" w:rsidRDefault="003A4FD5" w:rsidP="003A4FD5">
            <w:pPr>
              <w:rPr>
                <w:rFonts w:cs="Times New Roman"/>
                <w:vanish/>
                <w:color w:val="000000" w:themeColor="text1"/>
                <w:szCs w:val="24"/>
              </w:rPr>
            </w:pP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266C973F" w14:textId="77777777" w:rsidR="003A4FD5" w:rsidRPr="004D466C" w:rsidRDefault="003A4FD5" w:rsidP="003A4FD5">
            <w:pPr>
              <w:rPr>
                <w:rFonts w:cs="Times New Roman"/>
                <w:vanish/>
                <w:color w:val="000000" w:themeColor="text1"/>
                <w:szCs w:val="24"/>
              </w:rPr>
            </w:pPr>
          </w:p>
        </w:tc>
      </w:tr>
      <w:tr w:rsidR="003A4FD5" w:rsidRPr="0041094F" w14:paraId="2E734355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EEFF9C8" w14:textId="77777777" w:rsidR="003A4FD5" w:rsidRPr="004D466C" w:rsidRDefault="003A4FD5" w:rsidP="003A4FD5">
            <w:pPr>
              <w:rPr>
                <w:rFonts w:cs="Times New Roman"/>
                <w:color w:val="000000" w:themeColor="text1"/>
                <w:szCs w:val="24"/>
              </w:rPr>
            </w:pPr>
            <w:r w:rsidRPr="004D466C">
              <w:rPr>
                <w:rFonts w:cs="Times New Roman"/>
                <w:color w:val="000000" w:themeColor="text1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74E35D1" w14:textId="1977D76B" w:rsidR="003A4FD5" w:rsidRPr="004D466C" w:rsidRDefault="004D466C" w:rsidP="003A4FD5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Savi 20/1 Pärnu linn Pärnumaa</w:t>
            </w:r>
          </w:p>
        </w:tc>
      </w:tr>
      <w:tr w:rsidR="003A4FD5" w:rsidRPr="0041094F" w14:paraId="211A3B4D" w14:textId="77777777" w:rsidTr="003A4FD5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16EAD465" w14:textId="792A06CF" w:rsidR="003A4FD5" w:rsidRPr="003A4FD5" w:rsidRDefault="003A4FD5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49E2E93A" w14:textId="32CB876F" w:rsidR="003A4FD5" w:rsidRPr="003A4FD5" w:rsidRDefault="004D466C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Tarmo Tominga, 53 441 659, tarmo.tominga@karomets.ee</w:t>
            </w:r>
          </w:p>
        </w:tc>
      </w:tr>
      <w:tr w:rsidR="003A4FD5" w:rsidRPr="0041094F" w14:paraId="691C0B01" w14:textId="77777777" w:rsidTr="003A4FD5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0661BBAA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shd w:val="clear" w:color="auto" w:fill="auto"/>
            <w:noWrap/>
          </w:tcPr>
          <w:p w14:paraId="6E690F32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4F78D1F9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3A4FD5" w:rsidRPr="0041094F" w14:paraId="2E1BCF1A" w14:textId="77777777" w:rsidTr="003A4FD5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73DF257D" w14:textId="77777777" w:rsidR="003A4FD5" w:rsidRPr="003A4FD5" w:rsidRDefault="003A4FD5" w:rsidP="003A4FD5">
            <w:pPr>
              <w:rPr>
                <w:rFonts w:cs="Times New Roman"/>
                <w:b/>
                <w:bCs/>
                <w:szCs w:val="24"/>
              </w:rPr>
            </w:pPr>
          </w:p>
          <w:p w14:paraId="52AE1D7A" w14:textId="77777777" w:rsidR="003A4FD5" w:rsidRPr="003A4FD5" w:rsidRDefault="003A4FD5" w:rsidP="003A4FD5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7CADAEE7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3A4FD5" w:rsidRPr="0041094F" w14:paraId="67049AC5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7BE4E398" w14:textId="77777777" w:rsidR="003A4FD5" w:rsidRPr="003A4FD5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6FC458B" w14:textId="5873B11F" w:rsidR="003A4FD5" w:rsidRPr="00A4577C" w:rsidRDefault="00651591" w:rsidP="003A4FD5">
            <w:pPr>
              <w:pStyle w:val="NoSpacing"/>
              <w:jc w:val="center"/>
              <w:rPr>
                <w:sz w:val="22"/>
                <w:szCs w:val="22"/>
                <w:lang w:val="et-EE"/>
              </w:rPr>
            </w:pPr>
            <w:r>
              <w:rPr>
                <w:rFonts w:ascii="Helvetica" w:hAnsi="Helvetica" w:cs="Helvetica"/>
                <w:color w:val="323232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Helvetica" w:hAnsi="Helvetica" w:cs="Helvetica"/>
                <w:color w:val="323232"/>
                <w:sz w:val="21"/>
                <w:szCs w:val="21"/>
                <w:shd w:val="clear" w:color="auto" w:fill="FFFFFF"/>
              </w:rPr>
              <w:t>6155 Silla-</w:t>
            </w:r>
            <w:proofErr w:type="spellStart"/>
            <w:r>
              <w:rPr>
                <w:rFonts w:ascii="Helvetica" w:hAnsi="Helvetica" w:cs="Helvetica"/>
                <w:color w:val="323232"/>
                <w:sz w:val="21"/>
                <w:szCs w:val="21"/>
                <w:shd w:val="clear" w:color="auto" w:fill="FFFFFF"/>
              </w:rPr>
              <w:t>Jädivere</w:t>
            </w:r>
            <w:proofErr w:type="spellEnd"/>
            <w:r>
              <w:rPr>
                <w:rFonts w:ascii="Helvetica" w:hAnsi="Helvetica" w:cs="Helvetica"/>
                <w:color w:val="323232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323232"/>
                <w:sz w:val="21"/>
                <w:szCs w:val="21"/>
                <w:shd w:val="clear" w:color="auto" w:fill="FFFFFF"/>
              </w:rPr>
              <w:t>tee</w:t>
            </w:r>
            <w:r w:rsidR="00A4577C" w:rsidRPr="00A4577C">
              <w:rPr>
                <w:sz w:val="22"/>
                <w:szCs w:val="22"/>
                <w:shd w:val="clear" w:color="auto" w:fill="FFFFFF"/>
              </w:rPr>
              <w:t>tee</w:t>
            </w:r>
            <w:proofErr w:type="spellEnd"/>
            <w:r w:rsidR="00A4577C" w:rsidRPr="00A4577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A4577C" w:rsidRPr="00A4577C">
              <w:rPr>
                <w:sz w:val="22"/>
                <w:szCs w:val="22"/>
                <w:lang w:val="et-EE"/>
              </w:rPr>
              <w:t xml:space="preserve">km-l </w:t>
            </w:r>
            <w:r>
              <w:rPr>
                <w:sz w:val="22"/>
                <w:szCs w:val="22"/>
                <w:lang w:val="et-EE"/>
              </w:rPr>
              <w:t>1,600</w:t>
            </w:r>
            <w:r w:rsidR="00A4577C" w:rsidRPr="00A4577C">
              <w:rPr>
                <w:sz w:val="22"/>
                <w:szCs w:val="22"/>
                <w:lang w:val="et-EE"/>
              </w:rPr>
              <w:t xml:space="preserve"> kuni </w:t>
            </w:r>
            <w:r>
              <w:rPr>
                <w:sz w:val="22"/>
                <w:szCs w:val="22"/>
                <w:lang w:val="et-EE"/>
              </w:rPr>
              <w:t>1,800</w:t>
            </w:r>
            <w:r w:rsidR="00A4577C" w:rsidRPr="00A4577C">
              <w:rPr>
                <w:sz w:val="22"/>
                <w:szCs w:val="22"/>
                <w:lang w:val="et-EE"/>
              </w:rPr>
              <w:t xml:space="preserve"> </w:t>
            </w:r>
            <w:r w:rsidR="001D34FD">
              <w:rPr>
                <w:sz w:val="22"/>
                <w:szCs w:val="22"/>
                <w:lang w:val="et-EE"/>
              </w:rPr>
              <w:t>vasakul</w:t>
            </w:r>
            <w:r w:rsidR="00A4577C" w:rsidRPr="00A4577C">
              <w:rPr>
                <w:sz w:val="22"/>
                <w:szCs w:val="22"/>
                <w:lang w:val="et-EE"/>
              </w:rPr>
              <w:t xml:space="preserve"> pool teed</w:t>
            </w:r>
            <w:r w:rsidR="001D34FD">
              <w:rPr>
                <w:sz w:val="22"/>
                <w:szCs w:val="22"/>
                <w:lang w:val="et-EE"/>
              </w:rPr>
              <w:t>.</w:t>
            </w:r>
          </w:p>
        </w:tc>
      </w:tr>
      <w:tr w:rsidR="003A4FD5" w:rsidRPr="0041094F" w14:paraId="4B7260F0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5B62143D" w14:textId="4BB522F3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CAF4838" w14:textId="7B7F8537" w:rsidR="003A4FD5" w:rsidRPr="004608B6" w:rsidRDefault="004D466C" w:rsidP="003A4FD5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 meetrit</w:t>
            </w:r>
          </w:p>
        </w:tc>
      </w:tr>
      <w:tr w:rsidR="003A4FD5" w:rsidRPr="0041094F" w14:paraId="14079799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47221745" w14:textId="15561308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01E39CEB" w14:textId="4AB1F48F" w:rsidR="003A4FD5" w:rsidRPr="004608B6" w:rsidRDefault="00855988" w:rsidP="00855988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2,95</w:t>
            </w:r>
            <w:r w:rsidR="004D466C">
              <w:rPr>
                <w:lang w:val="et-EE"/>
              </w:rPr>
              <w:t xml:space="preserve"> meetrit</w:t>
            </w:r>
          </w:p>
        </w:tc>
      </w:tr>
      <w:tr w:rsidR="003A4FD5" w:rsidRPr="0041094F" w14:paraId="01294555" w14:textId="77777777" w:rsidTr="003A4FD5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6B25707" w14:textId="77777777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2C16AC0" w14:textId="4F13D6B5" w:rsidR="003A4FD5" w:rsidRPr="004608B6" w:rsidRDefault="00651591" w:rsidP="002F2E8E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NURME</w:t>
            </w:r>
            <w:r w:rsidR="002F2E8E">
              <w:rPr>
                <w:lang w:val="et-EE"/>
              </w:rPr>
              <w:t xml:space="preserve">, kat: </w:t>
            </w:r>
            <w:r w:rsidRPr="00651591">
              <w:rPr>
                <w:lang w:val="et-EE"/>
              </w:rPr>
              <w:t>44101:001:1744</w:t>
            </w:r>
          </w:p>
        </w:tc>
      </w:tr>
      <w:tr w:rsidR="003A4FD5" w:rsidRPr="0041094F" w14:paraId="66DF57C5" w14:textId="77777777" w:rsidTr="003A4FD5">
        <w:trPr>
          <w:trHeight w:val="579"/>
        </w:trPr>
        <w:tc>
          <w:tcPr>
            <w:tcW w:w="1763" w:type="pct"/>
            <w:shd w:val="clear" w:color="auto" w:fill="auto"/>
            <w:noWrap/>
          </w:tcPr>
          <w:p w14:paraId="275591D7" w14:textId="77777777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8C8B548" w14:textId="423A7539" w:rsidR="003A4FD5" w:rsidRPr="004608B6" w:rsidRDefault="00651591" w:rsidP="00855988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200</w:t>
            </w:r>
            <w:r w:rsidR="002F2E8E">
              <w:rPr>
                <w:lang w:val="et-EE"/>
              </w:rPr>
              <w:t xml:space="preserve"> </w:t>
            </w:r>
            <w:r w:rsidR="00556123">
              <w:rPr>
                <w:lang w:val="et-EE"/>
              </w:rPr>
              <w:t xml:space="preserve">tihumeetrit. </w:t>
            </w:r>
            <w:r w:rsidR="004D466C">
              <w:rPr>
                <w:lang w:val="et-EE"/>
              </w:rPr>
              <w:t>Ümarmaterjal</w:t>
            </w:r>
            <w:r w:rsidR="002F2E8E">
              <w:rPr>
                <w:lang w:val="et-EE"/>
              </w:rPr>
              <w:t xml:space="preserve"> </w:t>
            </w:r>
            <w:r>
              <w:rPr>
                <w:lang w:val="et-EE"/>
              </w:rPr>
              <w:t xml:space="preserve">ja 150 m3 </w:t>
            </w:r>
            <w:proofErr w:type="spellStart"/>
            <w:r>
              <w:rPr>
                <w:lang w:val="et-EE"/>
              </w:rPr>
              <w:t>riadmeid</w:t>
            </w:r>
            <w:proofErr w:type="spellEnd"/>
            <w:r>
              <w:rPr>
                <w:lang w:val="et-EE"/>
              </w:rPr>
              <w:t>.</w:t>
            </w:r>
          </w:p>
        </w:tc>
      </w:tr>
      <w:tr w:rsidR="003A4FD5" w:rsidRPr="0041094F" w14:paraId="0B7FB0DC" w14:textId="77777777" w:rsidTr="003A4FD5">
        <w:trPr>
          <w:trHeight w:val="406"/>
        </w:trPr>
        <w:tc>
          <w:tcPr>
            <w:tcW w:w="1763" w:type="pct"/>
            <w:shd w:val="clear" w:color="auto" w:fill="auto"/>
            <w:noWrap/>
          </w:tcPr>
          <w:p w14:paraId="21370323" w14:textId="77777777" w:rsidR="003A4FD5" w:rsidRPr="004608B6" w:rsidRDefault="003A4FD5" w:rsidP="00C12F1A">
            <w:pPr>
              <w:jc w:val="left"/>
              <w:rPr>
                <w:rFonts w:cs="Times New Roman"/>
                <w:strike/>
                <w:szCs w:val="24"/>
              </w:rPr>
            </w:pPr>
            <w:r w:rsidRPr="004608B6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6801A59" w14:textId="215CD36A" w:rsidR="003A4FD5" w:rsidRPr="004608B6" w:rsidRDefault="00C23179" w:rsidP="003A4FD5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.</w:t>
            </w:r>
            <w:r w:rsidR="00651591">
              <w:rPr>
                <w:lang w:val="et-EE"/>
              </w:rPr>
              <w:t>21</w:t>
            </w:r>
            <w:r w:rsidR="005E6AF3">
              <w:rPr>
                <w:lang w:val="et-EE"/>
              </w:rPr>
              <w:t>.</w:t>
            </w:r>
            <w:r w:rsidR="00D57036">
              <w:rPr>
                <w:lang w:val="et-EE"/>
              </w:rPr>
              <w:t>0</w:t>
            </w:r>
            <w:r w:rsidR="00651591">
              <w:rPr>
                <w:lang w:val="et-EE"/>
              </w:rPr>
              <w:t>9</w:t>
            </w:r>
            <w:r w:rsidR="004D466C">
              <w:rPr>
                <w:lang w:val="et-EE"/>
              </w:rPr>
              <w:t>.202</w:t>
            </w:r>
            <w:r w:rsidR="00D57036">
              <w:rPr>
                <w:lang w:val="et-EE"/>
              </w:rPr>
              <w:t>6</w:t>
            </w:r>
            <w:r w:rsidR="004D466C">
              <w:rPr>
                <w:lang w:val="et-EE"/>
              </w:rPr>
              <w:t xml:space="preserve"> – </w:t>
            </w:r>
            <w:r w:rsidR="00651591">
              <w:rPr>
                <w:lang w:val="et-EE"/>
              </w:rPr>
              <w:t>30</w:t>
            </w:r>
            <w:r w:rsidR="004D466C">
              <w:rPr>
                <w:lang w:val="et-EE"/>
              </w:rPr>
              <w:t>.</w:t>
            </w:r>
            <w:r w:rsidR="00651591">
              <w:rPr>
                <w:lang w:val="et-EE"/>
              </w:rPr>
              <w:t>11</w:t>
            </w:r>
            <w:r w:rsidR="004D466C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2F2E8E" w:rsidRPr="0041094F" w14:paraId="070F2E35" w14:textId="77777777" w:rsidTr="003A4FD5">
        <w:trPr>
          <w:trHeight w:val="693"/>
        </w:trPr>
        <w:tc>
          <w:tcPr>
            <w:tcW w:w="1763" w:type="pct"/>
            <w:shd w:val="clear" w:color="auto" w:fill="auto"/>
            <w:noWrap/>
          </w:tcPr>
          <w:p w14:paraId="3CB0AA4F" w14:textId="77777777" w:rsidR="002F2E8E" w:rsidRPr="004608B6" w:rsidRDefault="002F2E8E" w:rsidP="002F2E8E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0826FFD" w14:textId="011E250F" w:rsidR="002F2E8E" w:rsidRPr="004608B6" w:rsidRDefault="00651591" w:rsidP="002F2E8E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21.09.2026 – 30.11.2026</w:t>
            </w:r>
          </w:p>
        </w:tc>
      </w:tr>
      <w:tr w:rsidR="002F2E8E" w:rsidRPr="0041094F" w14:paraId="0BCCBCF8" w14:textId="77777777" w:rsidTr="003A4FD5">
        <w:trPr>
          <w:trHeight w:val="989"/>
        </w:trPr>
        <w:tc>
          <w:tcPr>
            <w:tcW w:w="1763" w:type="pct"/>
            <w:shd w:val="clear" w:color="auto" w:fill="auto"/>
            <w:noWrap/>
          </w:tcPr>
          <w:p w14:paraId="6C6C4CF1" w14:textId="601CE454" w:rsidR="002F2E8E" w:rsidRPr="004608B6" w:rsidRDefault="002F2E8E" w:rsidP="002F2E8E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 xml:space="preserve">Ajutise laoplatsi ja selle ümbruse korrastamise ja üleandmise lõpptähtaeg (kuni 20 kalendripäeva pärast materjali </w:t>
            </w:r>
            <w:proofErr w:type="spellStart"/>
            <w:r w:rsidRPr="004608B6">
              <w:rPr>
                <w:rFonts w:cs="Times New Roman"/>
                <w:szCs w:val="24"/>
              </w:rPr>
              <w:t>äravedu</w:t>
            </w:r>
            <w:proofErr w:type="spellEnd"/>
            <w:r w:rsidRPr="004608B6">
              <w:rPr>
                <w:rFonts w:cs="Times New Roman"/>
                <w:szCs w:val="24"/>
              </w:rPr>
              <w:t>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1D0A168" w14:textId="74F06152" w:rsidR="002F2E8E" w:rsidRPr="004608B6" w:rsidRDefault="002F2E8E" w:rsidP="002F2E8E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15.</w:t>
            </w:r>
            <w:r w:rsidR="00651591">
              <w:rPr>
                <w:lang w:val="et-EE"/>
              </w:rPr>
              <w:t>12</w:t>
            </w:r>
            <w:r>
              <w:rPr>
                <w:lang w:val="et-EE"/>
              </w:rPr>
              <w:t>.202</w:t>
            </w:r>
            <w:r w:rsidR="00C23179">
              <w:rPr>
                <w:lang w:val="et-EE"/>
              </w:rPr>
              <w:t>6</w:t>
            </w:r>
          </w:p>
        </w:tc>
        <w:bookmarkStart w:id="0" w:name="_GoBack"/>
        <w:bookmarkEnd w:id="0"/>
      </w:tr>
      <w:tr w:rsidR="002F2E8E" w:rsidRPr="0041094F" w14:paraId="4899763F" w14:textId="77777777" w:rsidTr="003A4FD5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487A33AF" w14:textId="77777777" w:rsidR="002F2E8E" w:rsidRPr="004608B6" w:rsidRDefault="002F2E8E" w:rsidP="002F2E8E">
            <w:pPr>
              <w:rPr>
                <w:rFonts w:cs="Times New Roman"/>
                <w:szCs w:val="24"/>
              </w:rPr>
            </w:pPr>
          </w:p>
          <w:p w14:paraId="131DA641" w14:textId="77777777" w:rsidR="002F2E8E" w:rsidRPr="004608B6" w:rsidRDefault="002F2E8E" w:rsidP="002F2E8E">
            <w:pPr>
              <w:rPr>
                <w:rFonts w:cs="Times New Roman"/>
                <w:bCs/>
                <w:szCs w:val="24"/>
              </w:rPr>
            </w:pPr>
            <w:r w:rsidRPr="004608B6">
              <w:rPr>
                <w:rFonts w:cs="Times New Roman"/>
                <w:bCs/>
                <w:szCs w:val="24"/>
              </w:rPr>
              <w:t>Lisad:</w:t>
            </w:r>
          </w:p>
          <w:p w14:paraId="737FD1BE" w14:textId="77777777" w:rsidR="002F2E8E" w:rsidRPr="004608B6" w:rsidRDefault="002F2E8E" w:rsidP="002F2E8E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laoplatsi asukoht plaanil/kaardil (kohustuslik);</w:t>
            </w:r>
          </w:p>
          <w:p w14:paraId="1CDB8FC9" w14:textId="2453C231" w:rsidR="002F2E8E" w:rsidRDefault="002F2E8E" w:rsidP="002F2E8E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kooskõlastused  (kui ei ladustata oma kinnistule);</w:t>
            </w:r>
          </w:p>
          <w:p w14:paraId="64222003" w14:textId="212D72AB" w:rsidR="002F2E8E" w:rsidRPr="004608B6" w:rsidRDefault="002F2E8E" w:rsidP="002F2E8E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>
              <w:rPr>
                <w:szCs w:val="24"/>
                <w:lang w:val="et-EE"/>
              </w:rPr>
              <w:t>Ladustamise ja laadimise aegse liikluskorralduse joonised (kui ei saa kasutada tüüplahendust)</w:t>
            </w:r>
          </w:p>
          <w:p w14:paraId="2E27D169" w14:textId="77777777" w:rsidR="002F2E8E" w:rsidRPr="004608B6" w:rsidRDefault="002F2E8E" w:rsidP="002F2E8E">
            <w:pPr>
              <w:rPr>
                <w:rFonts w:cs="Times New Roman"/>
                <w:szCs w:val="24"/>
              </w:rPr>
            </w:pPr>
          </w:p>
        </w:tc>
      </w:tr>
      <w:tr w:rsidR="002F2E8E" w:rsidRPr="0041094F" w14:paraId="7D062B46" w14:textId="77777777" w:rsidTr="003A4FD5">
        <w:trPr>
          <w:trHeight w:val="869"/>
        </w:trPr>
        <w:tc>
          <w:tcPr>
            <w:tcW w:w="2446" w:type="pct"/>
            <w:gridSpan w:val="2"/>
            <w:vMerge w:val="restart"/>
            <w:shd w:val="clear" w:color="auto" w:fill="auto"/>
            <w:noWrap/>
          </w:tcPr>
          <w:p w14:paraId="425A2534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</w:p>
          <w:p w14:paraId="17521F53" w14:textId="77777777" w:rsidR="002F2E8E" w:rsidRPr="003A4FD5" w:rsidRDefault="002F2E8E" w:rsidP="002F2E8E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 xml:space="preserve">Taotleja </w:t>
            </w:r>
          </w:p>
          <w:p w14:paraId="4488680D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400C9DB4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3F0ADA35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  <w:shd w:val="clear" w:color="auto" w:fill="auto"/>
          </w:tcPr>
          <w:p w14:paraId="1E61F899" w14:textId="77777777" w:rsidR="002F2E8E" w:rsidRPr="003A4FD5" w:rsidRDefault="00FB1F33" w:rsidP="002F2E8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2E8E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2F2E8E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2F2E8E" w:rsidRPr="003A4FD5">
              <w:rPr>
                <w:rFonts w:cs="Times New Roman"/>
                <w:szCs w:val="24"/>
              </w:rPr>
              <w:t>Seadusjärgne</w:t>
            </w:r>
          </w:p>
          <w:p w14:paraId="2F8ADB27" w14:textId="6206675F" w:rsidR="002F2E8E" w:rsidRPr="003A4FD5" w:rsidRDefault="00FB1F33" w:rsidP="002F2E8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2E8E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2F2E8E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2F2E8E" w:rsidRPr="003A4FD5">
              <w:rPr>
                <w:rFonts w:cs="Times New Roman"/>
                <w:szCs w:val="24"/>
              </w:rPr>
              <w:t>Volitus</w:t>
            </w:r>
            <w:r w:rsidR="002F2E8E" w:rsidRPr="003A4FD5">
              <w:rPr>
                <w:rFonts w:cs="Times New Roman"/>
                <w:b/>
                <w:szCs w:val="24"/>
              </w:rPr>
              <w:t xml:space="preserve">  </w:t>
            </w:r>
            <w:r w:rsidR="002F2E8E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2F2E8E" w:rsidRPr="0041094F" w14:paraId="05A61632" w14:textId="77777777" w:rsidTr="003A4FD5">
        <w:trPr>
          <w:trHeight w:val="698"/>
        </w:trPr>
        <w:tc>
          <w:tcPr>
            <w:tcW w:w="2446" w:type="pct"/>
            <w:gridSpan w:val="2"/>
            <w:vMerge/>
            <w:shd w:val="clear" w:color="auto" w:fill="auto"/>
            <w:noWrap/>
          </w:tcPr>
          <w:p w14:paraId="70B720E6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3C761D27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</w:p>
        </w:tc>
        <w:tc>
          <w:tcPr>
            <w:tcW w:w="1485" w:type="pct"/>
            <w:shd w:val="clear" w:color="auto" w:fill="auto"/>
          </w:tcPr>
          <w:p w14:paraId="1A4935EA" w14:textId="77777777" w:rsidR="002F2E8E" w:rsidRPr="003A4FD5" w:rsidRDefault="002F2E8E" w:rsidP="002F2E8E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5DCBF" w14:textId="77777777" w:rsidR="00FB1F33" w:rsidRDefault="00FB1F33" w:rsidP="00C03981">
      <w:r>
        <w:separator/>
      </w:r>
    </w:p>
  </w:endnote>
  <w:endnote w:type="continuationSeparator" w:id="0">
    <w:p w14:paraId="19D8DBC4" w14:textId="77777777" w:rsidR="00FB1F33" w:rsidRDefault="00FB1F33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BF278" w14:textId="77777777" w:rsidR="00FB1F33" w:rsidRDefault="00FB1F33" w:rsidP="00C03981">
      <w:r>
        <w:separator/>
      </w:r>
    </w:p>
  </w:footnote>
  <w:footnote w:type="continuationSeparator" w:id="0">
    <w:p w14:paraId="2E2246D9" w14:textId="77777777" w:rsidR="00FB1F33" w:rsidRDefault="00FB1F33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2D5E"/>
    <w:rsid w:val="000134FA"/>
    <w:rsid w:val="000474A0"/>
    <w:rsid w:val="00085D33"/>
    <w:rsid w:val="000E02E8"/>
    <w:rsid w:val="00197512"/>
    <w:rsid w:val="001A0A02"/>
    <w:rsid w:val="001A4E71"/>
    <w:rsid w:val="001C322D"/>
    <w:rsid w:val="001D34FD"/>
    <w:rsid w:val="00240059"/>
    <w:rsid w:val="002F2E8E"/>
    <w:rsid w:val="003A4FD5"/>
    <w:rsid w:val="004608B6"/>
    <w:rsid w:val="004B5428"/>
    <w:rsid w:val="004D466C"/>
    <w:rsid w:val="004F60CB"/>
    <w:rsid w:val="00556123"/>
    <w:rsid w:val="00556369"/>
    <w:rsid w:val="00567217"/>
    <w:rsid w:val="00597994"/>
    <w:rsid w:val="005C4503"/>
    <w:rsid w:val="005E6AF3"/>
    <w:rsid w:val="00651591"/>
    <w:rsid w:val="006679CC"/>
    <w:rsid w:val="006C4E65"/>
    <w:rsid w:val="00721B77"/>
    <w:rsid w:val="007340D8"/>
    <w:rsid w:val="00855988"/>
    <w:rsid w:val="00895B59"/>
    <w:rsid w:val="00904C2D"/>
    <w:rsid w:val="00980C01"/>
    <w:rsid w:val="0099049F"/>
    <w:rsid w:val="00A4577C"/>
    <w:rsid w:val="00A76984"/>
    <w:rsid w:val="00AC320C"/>
    <w:rsid w:val="00B20E24"/>
    <w:rsid w:val="00B4345A"/>
    <w:rsid w:val="00C03981"/>
    <w:rsid w:val="00C12F1A"/>
    <w:rsid w:val="00C17404"/>
    <w:rsid w:val="00C23179"/>
    <w:rsid w:val="00D12406"/>
    <w:rsid w:val="00D57036"/>
    <w:rsid w:val="00E80989"/>
    <w:rsid w:val="00E919E0"/>
    <w:rsid w:val="00F77BF2"/>
    <w:rsid w:val="00FB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2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31D1-9F00-4295-B510-B570DD3C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Tarmo Tominga</cp:lastModifiedBy>
  <cp:revision>3</cp:revision>
  <dcterms:created xsi:type="dcterms:W3CDTF">2026-09-16T04:44:00Z</dcterms:created>
  <dcterms:modified xsi:type="dcterms:W3CDTF">2026-09-16T04:49:00Z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